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</w:t>
      </w:r>
      <w:r w:rsidR="00341B44">
        <w:rPr>
          <w:rFonts w:ascii="Times New Roman" w:hAnsi="Times New Roman"/>
          <w:sz w:val="24"/>
          <w:szCs w:val="24"/>
          <w:lang w:val="tt-RU"/>
        </w:rPr>
        <w:t xml:space="preserve"> 9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</w:t>
      </w:r>
    </w:p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85"/>
        <w:gridCol w:w="1965"/>
        <w:gridCol w:w="2562"/>
        <w:gridCol w:w="4961"/>
        <w:gridCol w:w="4897"/>
      </w:tblGrid>
      <w:tr w:rsidR="0022531B" w:rsidTr="004C225E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6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562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961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897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22531B" w:rsidRPr="00AB4127" w:rsidTr="004C225E">
        <w:tc>
          <w:tcPr>
            <w:tcW w:w="1285" w:type="dxa"/>
          </w:tcPr>
          <w:p w:rsidR="002A0B6E" w:rsidRDefault="002A0B6E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F4E54" w:rsidRDefault="005C13DE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13.04.</w:t>
            </w:r>
          </w:p>
        </w:tc>
        <w:tc>
          <w:tcPr>
            <w:tcW w:w="1965" w:type="dxa"/>
          </w:tcPr>
          <w:p w:rsidR="002A0B6E" w:rsidRDefault="002A0B6E" w:rsidP="008F0A34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EF4E54" w:rsidRDefault="00341B4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3C95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Уральский район: этапы освоения, характеристика хозяйства.</w:t>
            </w:r>
          </w:p>
        </w:tc>
        <w:tc>
          <w:tcPr>
            <w:tcW w:w="2562" w:type="dxa"/>
          </w:tcPr>
          <w:p w:rsidR="002A0B6E" w:rsidRDefault="002A0B6E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EF4E54" w:rsidRDefault="00341B44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6D7DC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  <w:p w:rsidR="00AB4127" w:rsidRDefault="00AB4127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2A0B6E" w:rsidRDefault="002A0B6E" w:rsidP="002253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531B" w:rsidRDefault="004D746B" w:rsidP="00225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1.Просмотреть презентацию под руководством педагога</w:t>
            </w:r>
          </w:p>
          <w:p w:rsidR="004D746B" w:rsidRDefault="004D746B" w:rsidP="002253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531B" w:rsidRDefault="0022531B" w:rsidP="0022531B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Изучить параграф </w:t>
            </w:r>
            <w:r w:rsidR="00020D0F"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учебника, </w:t>
            </w:r>
          </w:p>
          <w:p w:rsidR="00EF4E54" w:rsidRDefault="004D746B" w:rsidP="0022531B">
            <w:pPr>
              <w:rPr>
                <w:rFonts w:ascii="Times New Roman" w:hAnsi="Times New Roman"/>
                <w:sz w:val="24"/>
                <w:szCs w:val="24"/>
              </w:rPr>
            </w:pPr>
            <w:r w:rsidRPr="004D746B">
              <w:rPr>
                <w:rFonts w:ascii="Times New Roman" w:hAnsi="Times New Roman"/>
                <w:sz w:val="24"/>
                <w:szCs w:val="24"/>
              </w:rPr>
              <w:t>с</w:t>
            </w:r>
            <w:r w:rsidR="0022531B" w:rsidRPr="004D746B">
              <w:rPr>
                <w:rFonts w:ascii="Times New Roman" w:hAnsi="Times New Roman"/>
                <w:sz w:val="24"/>
                <w:szCs w:val="24"/>
              </w:rPr>
              <w:t>ос</w:t>
            </w:r>
            <w:r w:rsidR="0022531B">
              <w:rPr>
                <w:rFonts w:ascii="Times New Roman" w:hAnsi="Times New Roman"/>
                <w:sz w:val="24"/>
                <w:szCs w:val="24"/>
              </w:rPr>
              <w:t xml:space="preserve">тавить в тетради опорный конспект темы, используя материал </w:t>
            </w:r>
            <w:r w:rsidR="00B84307">
              <w:rPr>
                <w:rFonts w:ascii="Times New Roman" w:hAnsi="Times New Roman"/>
                <w:sz w:val="24"/>
                <w:szCs w:val="24"/>
              </w:rPr>
              <w:t xml:space="preserve">презентации </w:t>
            </w:r>
            <w:r w:rsidR="0022531B">
              <w:rPr>
                <w:rFonts w:ascii="Times New Roman" w:hAnsi="Times New Roman"/>
                <w:sz w:val="24"/>
                <w:szCs w:val="24"/>
              </w:rPr>
              <w:t>и параграфа учебника.</w:t>
            </w:r>
          </w:p>
          <w:p w:rsidR="004D746B" w:rsidRDefault="004D746B" w:rsidP="0022531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746B" w:rsidRDefault="004D746B" w:rsidP="00F54C88">
            <w:pPr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4D746B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="00F54C88">
              <w:rPr>
                <w:rFonts w:ascii="Times New Roman" w:hAnsi="Times New Roman"/>
                <w:sz w:val="24"/>
                <w:szCs w:val="24"/>
              </w:rPr>
              <w:t xml:space="preserve">Готовиться к обобщающему уроку по теме </w:t>
            </w:r>
            <w:r w:rsidR="00F54C88" w:rsidRPr="00D73C95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«Европейская часть России»</w:t>
            </w:r>
          </w:p>
          <w:p w:rsidR="004C225E" w:rsidRDefault="004C225E" w:rsidP="00F54C88">
            <w:pPr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4C225E" w:rsidRDefault="004C225E" w:rsidP="004C225E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4C225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План подгот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овки:</w:t>
            </w:r>
          </w:p>
          <w:p w:rsidR="004C225E" w:rsidRPr="004C225E" w:rsidRDefault="004C225E" w:rsidP="004C225E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1.Экономические районы</w:t>
            </w: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, </w:t>
            </w: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входящие в состав Европейской части России</w:t>
            </w:r>
          </w:p>
          <w:p w:rsidR="004C225E" w:rsidRPr="004C225E" w:rsidRDefault="004C225E" w:rsidP="004C225E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2.Субъекты в составе каждого района </w:t>
            </w:r>
          </w:p>
          <w:p w:rsidR="004C225E" w:rsidRPr="004C225E" w:rsidRDefault="004C225E" w:rsidP="004C225E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3 </w:t>
            </w: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ЭГП районов</w:t>
            </w:r>
          </w:p>
          <w:p w:rsidR="004C225E" w:rsidRPr="004C225E" w:rsidRDefault="004C225E" w:rsidP="004C225E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4</w:t>
            </w: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.Природные условия</w:t>
            </w:r>
          </w:p>
          <w:p w:rsidR="004C225E" w:rsidRPr="004C225E" w:rsidRDefault="004C225E" w:rsidP="004C225E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5</w:t>
            </w: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.Природные ресурсы</w:t>
            </w:r>
          </w:p>
          <w:p w:rsidR="004C225E" w:rsidRPr="004C225E" w:rsidRDefault="004C225E" w:rsidP="004C225E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6</w:t>
            </w: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.Отрасли специализации</w:t>
            </w:r>
          </w:p>
          <w:p w:rsidR="004C225E" w:rsidRPr="004C225E" w:rsidRDefault="004C225E" w:rsidP="004C225E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7</w:t>
            </w: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Население</w:t>
            </w:r>
          </w:p>
          <w:p w:rsidR="004C225E" w:rsidRPr="004D746B" w:rsidRDefault="004C225E" w:rsidP="004C22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8</w:t>
            </w:r>
            <w:r w:rsidRPr="004C225E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.Проблемы и перспективы развития</w:t>
            </w:r>
          </w:p>
        </w:tc>
        <w:tc>
          <w:tcPr>
            <w:tcW w:w="4897" w:type="dxa"/>
          </w:tcPr>
          <w:p w:rsidR="002A0B6E" w:rsidRDefault="002A0B6E" w:rsidP="00AD758D"/>
          <w:p w:rsidR="0022531B" w:rsidRPr="00AD758D" w:rsidRDefault="004C225E" w:rsidP="00AD75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22531B" w:rsidRPr="00AD758D">
                <w:rPr>
                  <w:rStyle w:val="a4"/>
                  <w:lang w:val="tt-RU"/>
                </w:rPr>
                <w:t>https://interneturok.ru/lesson/geografy/9-klass/prirodno-hozjajstvennye-regiony-rossii/uralskiy-region-naselenie-i-hozyaystvo</w:t>
              </w:r>
            </w:hyperlink>
          </w:p>
          <w:p w:rsidR="0022531B" w:rsidRPr="0022531B" w:rsidRDefault="0022531B" w:rsidP="0022531B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F4E54" w:rsidRPr="00AD758D" w:rsidRDefault="004C225E" w:rsidP="00AD75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B84307" w:rsidRPr="00B84307">
                <w:rPr>
                  <w:color w:val="0000FF"/>
                  <w:u w:val="single"/>
                  <w:lang w:val="tt-RU"/>
                </w:rPr>
                <w:t>https://uchitelya.com/georgrafiya/112030-prezentaciya-hozyaystvo-urala-9-klass.html</w:t>
              </w:r>
            </w:hyperlink>
          </w:p>
        </w:tc>
      </w:tr>
      <w:tr w:rsidR="005C13DE" w:rsidRPr="005C13DE" w:rsidTr="004C225E">
        <w:tc>
          <w:tcPr>
            <w:tcW w:w="1285" w:type="dxa"/>
          </w:tcPr>
          <w:p w:rsidR="005C13DE" w:rsidRDefault="005C13DE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965" w:type="dxa"/>
          </w:tcPr>
          <w:p w:rsidR="005C13DE" w:rsidRDefault="005C13DE" w:rsidP="005C13DE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val="tt-RU"/>
              </w:rPr>
            </w:pPr>
            <w:r w:rsidRPr="00D73C95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Обобщающий урок по теме:</w:t>
            </w:r>
            <w:r w:rsidRPr="00D73C95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«Европейская часть России»</w:t>
            </w:r>
          </w:p>
          <w:p w:rsidR="005C13DE" w:rsidRPr="005C13DE" w:rsidRDefault="005C13DE" w:rsidP="008F0A34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2562" w:type="dxa"/>
          </w:tcPr>
          <w:p w:rsidR="005C13DE" w:rsidRPr="005C13DE" w:rsidRDefault="005C13DE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</w:tcPr>
          <w:p w:rsidR="005C13DE" w:rsidRDefault="005C13DE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AB4127" w:rsidRPr="00AB4127" w:rsidRDefault="00AB4127" w:rsidP="00AB412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412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Обобщение и повторение темы </w:t>
            </w:r>
            <w:r w:rsidRPr="00AB4127">
              <w:rPr>
                <w:rFonts w:ascii="Times New Roman" w:hAnsi="Times New Roman"/>
                <w:sz w:val="24"/>
                <w:szCs w:val="24"/>
                <w:lang w:val="tt-RU"/>
              </w:rPr>
              <w:t>“Европейская часть России”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AB4127" w:rsidRDefault="00AB4127" w:rsidP="00AB412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разбор заданий и  выполнение теста по теме.</w:t>
            </w:r>
            <w:bookmarkStart w:id="0" w:name="_GoBack"/>
            <w:bookmarkEnd w:id="0"/>
          </w:p>
          <w:p w:rsidR="00AB4127" w:rsidRPr="005C13DE" w:rsidRDefault="00AB4127" w:rsidP="00AB412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897" w:type="dxa"/>
          </w:tcPr>
          <w:p w:rsidR="005C13DE" w:rsidRPr="005C13DE" w:rsidRDefault="005C13DE" w:rsidP="00AD758D">
            <w:pPr>
              <w:rPr>
                <w:lang w:val="tt-RU"/>
              </w:rPr>
            </w:pPr>
          </w:p>
        </w:tc>
      </w:tr>
    </w:tbl>
    <w:p w:rsidR="00EF4E54" w:rsidRPr="003635CC" w:rsidRDefault="00EF4E54" w:rsidP="00EF4E54">
      <w:pPr>
        <w:rPr>
          <w:rFonts w:ascii="Times New Roman" w:hAnsi="Times New Roman"/>
          <w:sz w:val="24"/>
          <w:szCs w:val="24"/>
          <w:lang w:val="tt-RU"/>
        </w:rPr>
      </w:pPr>
    </w:p>
    <w:p w:rsidR="00EF4E54" w:rsidRPr="00B54F90" w:rsidRDefault="00EF4E54" w:rsidP="00EF4E54">
      <w:pPr>
        <w:rPr>
          <w:lang w:val="tt-RU"/>
        </w:rPr>
      </w:pPr>
    </w:p>
    <w:p w:rsidR="00EF4E54" w:rsidRPr="00EF4E54" w:rsidRDefault="00EF4E54">
      <w:pPr>
        <w:rPr>
          <w:lang w:val="tt-RU"/>
        </w:rPr>
      </w:pPr>
    </w:p>
    <w:sectPr w:rsidR="00EF4E54" w:rsidRPr="00EF4E54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1760"/>
    <w:multiLevelType w:val="hybridMultilevel"/>
    <w:tmpl w:val="C0F4C60E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841D3"/>
    <w:multiLevelType w:val="hybridMultilevel"/>
    <w:tmpl w:val="6DD064E6"/>
    <w:lvl w:ilvl="0" w:tplc="D734A72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B75"/>
    <w:multiLevelType w:val="hybridMultilevel"/>
    <w:tmpl w:val="2E6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54"/>
    <w:rsid w:val="00020D0F"/>
    <w:rsid w:val="000715F9"/>
    <w:rsid w:val="000D0A5D"/>
    <w:rsid w:val="0022531B"/>
    <w:rsid w:val="002A0B6E"/>
    <w:rsid w:val="002D7ABE"/>
    <w:rsid w:val="00341B44"/>
    <w:rsid w:val="004616A8"/>
    <w:rsid w:val="004C225E"/>
    <w:rsid w:val="004D746B"/>
    <w:rsid w:val="005C13DE"/>
    <w:rsid w:val="008140FD"/>
    <w:rsid w:val="00AB4127"/>
    <w:rsid w:val="00AD758D"/>
    <w:rsid w:val="00B84307"/>
    <w:rsid w:val="00D42435"/>
    <w:rsid w:val="00D85189"/>
    <w:rsid w:val="00DA413E"/>
    <w:rsid w:val="00E5054D"/>
    <w:rsid w:val="00EF4E54"/>
    <w:rsid w:val="00F5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uchitelya.com/georgrafiya/112030-prezentaciya-hozyaystvo-urala-9-klas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9-klass/prirodno-hozjajstvennye-regiony-rossii/uralskiy-region-naselenie-i-hozyaystv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18</cp:revision>
  <dcterms:created xsi:type="dcterms:W3CDTF">2020-03-25T14:13:00Z</dcterms:created>
  <dcterms:modified xsi:type="dcterms:W3CDTF">2020-04-11T23:21:00Z</dcterms:modified>
</cp:coreProperties>
</file>